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5BB3" w14:textId="77777777" w:rsidR="00915B2A" w:rsidRPr="0014676F" w:rsidRDefault="00915B2A" w:rsidP="00915B2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915B2A" w:rsidRPr="00915B2A" w14:paraId="3229EB2F" w14:textId="77777777" w:rsidTr="000400AC">
        <w:trPr>
          <w:trHeight w:val="385"/>
        </w:trPr>
        <w:tc>
          <w:tcPr>
            <w:tcW w:w="8926" w:type="dxa"/>
            <w:shd w:val="clear" w:color="auto" w:fill="D0CECE" w:themeFill="background2" w:themeFillShade="E6"/>
            <w:vAlign w:val="center"/>
          </w:tcPr>
          <w:p w14:paraId="7FEFEB7C" w14:textId="01D629B1" w:rsidR="00915B2A" w:rsidRPr="0014676F" w:rsidRDefault="00576E88" w:rsidP="00576E88">
            <w:pPr>
              <w:pStyle w:val="Ttulo2"/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1.0 </w:t>
            </w:r>
            <w:r w:rsidR="00915B2A" w:rsidRPr="00915B2A">
              <w:rPr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DO PROJETO:</w:t>
            </w:r>
          </w:p>
        </w:tc>
      </w:tr>
      <w:tr w:rsidR="00576E88" w:rsidRPr="00915B2A" w14:paraId="6357FA16" w14:textId="77777777" w:rsidTr="000400AC">
        <w:trPr>
          <w:trHeight w:val="1462"/>
        </w:trPr>
        <w:tc>
          <w:tcPr>
            <w:tcW w:w="8926" w:type="dxa"/>
            <w:vAlign w:val="center"/>
          </w:tcPr>
          <w:p w14:paraId="08E04484" w14:textId="77777777" w:rsidR="00576E88" w:rsidRPr="0014676F" w:rsidRDefault="00576E88" w:rsidP="00576E8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B12E75" w14:textId="7A36022A" w:rsidR="00576E88" w:rsidRPr="006946DA" w:rsidRDefault="006946DA" w:rsidP="00576E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Higiene e Saúde:</w:t>
            </w:r>
            <w:r>
              <w:rPr>
                <w:rFonts w:ascii="Arial" w:hAnsi="Arial" w:cs="Arial"/>
              </w:rPr>
              <w:t xml:space="preserve"> ações que geram dignidade e qualidade de vida</w:t>
            </w:r>
          </w:p>
          <w:p w14:paraId="0E500251" w14:textId="77777777" w:rsidR="00576E88" w:rsidRPr="00915B2A" w:rsidRDefault="00576E88" w:rsidP="00576E8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ind w:left="639"/>
              <w:rPr>
                <w:rFonts w:ascii="Arial" w:hAnsi="Arial" w:cs="Arial"/>
                <w:sz w:val="22"/>
                <w:szCs w:val="22"/>
              </w:rPr>
            </w:pPr>
            <w:r w:rsidRPr="00915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9C55B9A" w14:textId="77777777" w:rsidR="00576E88" w:rsidRPr="00915B2A" w:rsidRDefault="00576E88" w:rsidP="00576E88">
            <w:pPr>
              <w:spacing w:line="360" w:lineRule="auto"/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663D64D" w14:textId="77777777" w:rsidR="00915B2A" w:rsidRPr="00915B2A" w:rsidRDefault="00915B2A" w:rsidP="00915B2A">
      <w:pPr>
        <w:spacing w:line="360" w:lineRule="auto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2"/>
      </w:tblGrid>
      <w:tr w:rsidR="00915B2A" w:rsidRPr="00915B2A" w14:paraId="35DE7171" w14:textId="77777777" w:rsidTr="00576E88">
        <w:trPr>
          <w:trHeight w:val="422"/>
        </w:trPr>
        <w:tc>
          <w:tcPr>
            <w:tcW w:w="9022" w:type="dxa"/>
            <w:shd w:val="clear" w:color="auto" w:fill="D0CECE"/>
          </w:tcPr>
          <w:p w14:paraId="7F2126E7" w14:textId="77777777" w:rsidR="00915B2A" w:rsidRPr="00915B2A" w:rsidRDefault="00915B2A" w:rsidP="002729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B2A"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2.0 OBJETIVOS</w:t>
            </w:r>
          </w:p>
        </w:tc>
      </w:tr>
      <w:tr w:rsidR="00915B2A" w:rsidRPr="00915B2A" w14:paraId="171EB728" w14:textId="77777777" w:rsidTr="00576E88">
        <w:trPr>
          <w:trHeight w:val="2778"/>
        </w:trPr>
        <w:tc>
          <w:tcPr>
            <w:tcW w:w="9022" w:type="dxa"/>
          </w:tcPr>
          <w:p w14:paraId="31B2C9E7" w14:textId="77777777" w:rsidR="00915B2A" w:rsidRPr="007A4486" w:rsidRDefault="00915B2A" w:rsidP="0027291F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7A448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Geral</w:t>
            </w:r>
            <w:proofErr w:type="spellEnd"/>
            <w:r w:rsidRPr="007A448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  <w:p w14:paraId="32F87231" w14:textId="77777777" w:rsidR="00915B2A" w:rsidRPr="00915B2A" w:rsidRDefault="00915B2A" w:rsidP="0027291F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041A263" w14:textId="698246E4" w:rsidR="00915B2A" w:rsidRPr="006E2A01" w:rsidRDefault="006946DA" w:rsidP="000400AC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Possibilitar que </w:t>
            </w:r>
            <w:r w:rsidR="002C6C2C">
              <w:rPr>
                <w:rFonts w:ascii="Arial" w:hAnsi="Arial" w:cs="Arial"/>
                <w:lang w:val="es-ES_tradnl"/>
              </w:rPr>
              <w:t>famílias,</w:t>
            </w:r>
            <w:r>
              <w:rPr>
                <w:rFonts w:ascii="Arial" w:hAnsi="Arial" w:cs="Arial"/>
                <w:lang w:val="es-ES_tradnl"/>
              </w:rPr>
              <w:t xml:space="preserve"> em </w:t>
            </w:r>
            <w:r w:rsidR="003C65EC">
              <w:rPr>
                <w:rFonts w:ascii="Arial" w:hAnsi="Arial" w:cs="Arial"/>
                <w:lang w:val="es-ES_tradnl"/>
              </w:rPr>
              <w:t>situação de vulnerabilidade econômica e social sejam atendidas pela distribuição de kits de higiene pela</w:t>
            </w:r>
            <w:r w:rsidR="00290C66">
              <w:rPr>
                <w:rFonts w:ascii="Arial" w:hAnsi="Arial" w:cs="Arial"/>
                <w:lang w:val="es-ES_tradnl"/>
              </w:rPr>
              <w:t xml:space="preserve"> </w:t>
            </w:r>
            <w:proofErr w:type="gramStart"/>
            <w:r w:rsidR="00290C66">
              <w:rPr>
                <w:rFonts w:ascii="Arial" w:hAnsi="Arial" w:cs="Arial"/>
                <w:lang w:val="es-ES_tradnl"/>
              </w:rPr>
              <w:t>Secretaria</w:t>
            </w:r>
            <w:proofErr w:type="gramEnd"/>
            <w:r w:rsidR="003C65EC">
              <w:rPr>
                <w:rFonts w:ascii="Arial" w:hAnsi="Arial" w:cs="Arial"/>
                <w:lang w:val="es-ES_tradnl"/>
              </w:rPr>
              <w:t xml:space="preserve"> de Assistência Social</w:t>
            </w:r>
            <w:r w:rsidR="002C6C2C">
              <w:rPr>
                <w:rFonts w:ascii="Arial" w:hAnsi="Arial" w:cs="Arial"/>
                <w:lang w:val="es-ES_tradnl"/>
              </w:rPr>
              <w:t xml:space="preserve"> do município de Pimenteiras-PI</w:t>
            </w:r>
          </w:p>
          <w:p w14:paraId="70FF689C" w14:textId="77777777" w:rsidR="00915B2A" w:rsidRPr="006E2A01" w:rsidRDefault="00915B2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15D0ECE" w14:textId="77777777" w:rsidR="00915B2A" w:rsidRPr="006E2A01" w:rsidRDefault="00915B2A" w:rsidP="000400AC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E2A01">
              <w:rPr>
                <w:rFonts w:ascii="Arial" w:hAnsi="Arial" w:cs="Arial"/>
                <w:b/>
                <w:lang w:val="es-ES_tradnl"/>
              </w:rPr>
              <w:t>Específicos</w:t>
            </w:r>
          </w:p>
          <w:p w14:paraId="3A0DA684" w14:textId="77777777" w:rsidR="00915B2A" w:rsidRPr="006E2A01" w:rsidRDefault="00915B2A" w:rsidP="000400AC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38B9D9D7" w14:textId="594E146A" w:rsidR="00915B2A" w:rsidRPr="006E2A01" w:rsidRDefault="003C65EC" w:rsidP="000400AC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Atender às necesidades básicas de higiene de </w:t>
            </w:r>
            <w:r w:rsidR="002C6C2C">
              <w:rPr>
                <w:rFonts w:ascii="Arial" w:hAnsi="Arial" w:cs="Arial"/>
                <w:lang w:val="es-ES_tradnl"/>
              </w:rPr>
              <w:t>famílias</w:t>
            </w:r>
            <w:r>
              <w:rPr>
                <w:rFonts w:ascii="Arial" w:hAnsi="Arial" w:cs="Arial"/>
                <w:lang w:val="es-ES_tradnl"/>
              </w:rPr>
              <w:t xml:space="preserve"> em situação de </w:t>
            </w:r>
            <w:r w:rsidR="00290C66">
              <w:rPr>
                <w:rFonts w:ascii="Arial" w:hAnsi="Arial" w:cs="Arial"/>
                <w:lang w:val="es-ES_tradnl"/>
              </w:rPr>
              <w:t>extrema pobreza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7F6F69">
              <w:rPr>
                <w:rFonts w:ascii="Arial" w:hAnsi="Arial" w:cs="Arial"/>
                <w:lang w:val="es-ES_tradnl"/>
              </w:rPr>
              <w:t>no município de Pimenteiras-PI</w:t>
            </w:r>
            <w:r w:rsidR="00915B2A" w:rsidRPr="006E2A01">
              <w:rPr>
                <w:rFonts w:ascii="Arial" w:hAnsi="Arial" w:cs="Arial"/>
                <w:lang w:val="es-ES_tradnl"/>
              </w:rPr>
              <w:t>;</w:t>
            </w:r>
          </w:p>
          <w:p w14:paraId="4CE6D64F" w14:textId="4E9A5437" w:rsidR="00915B2A" w:rsidRDefault="003C65EC" w:rsidP="000400AC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Levar qualidade de vida e dignidade, através da distribuição de produtos de higiene, </w:t>
            </w:r>
            <w:r w:rsidR="002C6C2C">
              <w:rPr>
                <w:rFonts w:ascii="Arial" w:hAnsi="Arial" w:cs="Arial"/>
                <w:lang w:val="es-ES_tradnl"/>
              </w:rPr>
              <w:t xml:space="preserve">às </w:t>
            </w:r>
            <w:r w:rsidR="00290C66">
              <w:rPr>
                <w:rFonts w:ascii="Arial" w:hAnsi="Arial" w:cs="Arial"/>
                <w:lang w:val="es-ES_tradnl"/>
              </w:rPr>
              <w:t>famílias carentes</w:t>
            </w:r>
            <w:r w:rsidR="002C6C2C">
              <w:rPr>
                <w:rFonts w:ascii="Arial" w:hAnsi="Arial" w:cs="Arial"/>
                <w:lang w:val="es-ES_tradnl"/>
              </w:rPr>
              <w:t xml:space="preserve"> do município de Pimenteiras -PI</w:t>
            </w:r>
          </w:p>
          <w:p w14:paraId="216A2501" w14:textId="01AFC347" w:rsidR="007A4486" w:rsidRDefault="002C6C2C" w:rsidP="000400AC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Promover saúde a partir da distribuição de kits de higiene a famílias carentes de </w:t>
            </w:r>
            <w:r w:rsidR="00387FC9">
              <w:rPr>
                <w:rFonts w:ascii="Arial" w:hAnsi="Arial" w:cs="Arial"/>
                <w:lang w:val="es-ES_tradnl"/>
              </w:rPr>
              <w:t>Pimenteiras</w:t>
            </w:r>
            <w:r>
              <w:rPr>
                <w:rFonts w:ascii="Arial" w:hAnsi="Arial" w:cs="Arial"/>
                <w:lang w:val="es-ES_tradnl"/>
              </w:rPr>
              <w:t xml:space="preserve">-PI </w:t>
            </w:r>
          </w:p>
          <w:p w14:paraId="4EB8804C" w14:textId="77777777" w:rsidR="00915B2A" w:rsidRPr="00915B2A" w:rsidRDefault="00915B2A" w:rsidP="00387FC9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915B2A" w:rsidRPr="00915B2A" w14:paraId="1787745B" w14:textId="77777777" w:rsidTr="00576E88">
        <w:trPr>
          <w:trHeight w:val="422"/>
        </w:trPr>
        <w:tc>
          <w:tcPr>
            <w:tcW w:w="9022" w:type="dxa"/>
            <w:shd w:val="clear" w:color="auto" w:fill="D0CECE"/>
          </w:tcPr>
          <w:p w14:paraId="10654151" w14:textId="77777777" w:rsidR="00915B2A" w:rsidRPr="00915B2A" w:rsidRDefault="00915B2A" w:rsidP="002729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B2A"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3.0 METAS</w:t>
            </w:r>
          </w:p>
        </w:tc>
      </w:tr>
      <w:tr w:rsidR="00915B2A" w:rsidRPr="00915B2A" w14:paraId="3F47774D" w14:textId="77777777" w:rsidTr="00576E88">
        <w:trPr>
          <w:trHeight w:val="84"/>
        </w:trPr>
        <w:tc>
          <w:tcPr>
            <w:tcW w:w="9022" w:type="dxa"/>
          </w:tcPr>
          <w:p w14:paraId="428775D0" w14:textId="77777777" w:rsidR="00915B2A" w:rsidRPr="000400AC" w:rsidRDefault="00915B2A" w:rsidP="000400AC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BF9396" w14:textId="166DD7DD" w:rsidR="00915B2A" w:rsidRPr="000400AC" w:rsidRDefault="00915B2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t xml:space="preserve">1. </w:t>
            </w:r>
            <w:r w:rsidR="00AA05B6">
              <w:rPr>
                <w:rFonts w:ascii="Arial" w:hAnsi="Arial" w:cs="Arial"/>
                <w:lang w:val="es-ES_tradnl"/>
              </w:rPr>
              <w:t xml:space="preserve">Lançar edital de chamada Pública para </w:t>
            </w:r>
            <w:proofErr w:type="spellStart"/>
            <w:r w:rsidR="00AA05B6">
              <w:rPr>
                <w:rFonts w:ascii="Arial" w:hAnsi="Arial" w:cs="Arial"/>
                <w:lang w:val="es-ES_tradnl"/>
              </w:rPr>
              <w:t>seleciona</w:t>
            </w:r>
            <w:r w:rsidR="00F93A8A">
              <w:rPr>
                <w:rFonts w:ascii="Arial" w:hAnsi="Arial" w:cs="Arial"/>
                <w:lang w:val="es-ES_tradnl"/>
              </w:rPr>
              <w:t>r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 xml:space="preserve"> familias, </w:t>
            </w:r>
            <w:proofErr w:type="spellStart"/>
            <w:r w:rsidR="00F93A8A">
              <w:rPr>
                <w:rFonts w:ascii="Arial" w:hAnsi="Arial" w:cs="Arial"/>
                <w:lang w:val="es-ES_tradnl"/>
              </w:rPr>
              <w:t>tendo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 xml:space="preserve"> como criterio inicial as </w:t>
            </w:r>
            <w:proofErr w:type="spellStart"/>
            <w:r w:rsidR="00F93A8A">
              <w:rPr>
                <w:rFonts w:ascii="Arial" w:hAnsi="Arial" w:cs="Arial"/>
                <w:lang w:val="es-ES_tradnl"/>
              </w:rPr>
              <w:t>pessoas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 xml:space="preserve"> </w:t>
            </w:r>
            <w:r w:rsidR="00AA05B6">
              <w:rPr>
                <w:rFonts w:ascii="Arial" w:hAnsi="Arial" w:cs="Arial"/>
                <w:lang w:val="es-ES_tradnl"/>
              </w:rPr>
              <w:t xml:space="preserve">inscritas no </w:t>
            </w:r>
            <w:proofErr w:type="spellStart"/>
            <w:r w:rsidR="00AA05B6">
              <w:rPr>
                <w:rFonts w:ascii="Arial" w:hAnsi="Arial" w:cs="Arial"/>
                <w:lang w:val="es-ES_tradnl"/>
              </w:rPr>
              <w:t>Cadastro</w:t>
            </w:r>
            <w:proofErr w:type="spellEnd"/>
            <w:r w:rsidR="00AA05B6">
              <w:rPr>
                <w:rFonts w:ascii="Arial" w:hAnsi="Arial" w:cs="Arial"/>
                <w:lang w:val="es-ES_tradnl"/>
              </w:rPr>
              <w:t xml:space="preserve"> Único do Município</w:t>
            </w:r>
            <w:r w:rsidR="0078417A">
              <w:rPr>
                <w:rFonts w:ascii="Arial" w:hAnsi="Arial" w:cs="Arial"/>
                <w:lang w:val="es-ES_tradnl"/>
              </w:rPr>
              <w:t xml:space="preserve"> para serem </w:t>
            </w:r>
            <w:r w:rsidR="00DE760F">
              <w:rPr>
                <w:rFonts w:ascii="Arial" w:hAnsi="Arial" w:cs="Arial"/>
                <w:lang w:val="es-ES_tradnl"/>
              </w:rPr>
              <w:t>beneficiadas</w:t>
            </w:r>
            <w:r w:rsidR="0078417A">
              <w:rPr>
                <w:rFonts w:ascii="Arial" w:hAnsi="Arial" w:cs="Arial"/>
                <w:lang w:val="es-ES_tradnl"/>
              </w:rPr>
              <w:t xml:space="preserve"> por esse projeto</w:t>
            </w:r>
          </w:p>
          <w:p w14:paraId="0D8DD855" w14:textId="27D6928E" w:rsidR="00915B2A" w:rsidRPr="000400AC" w:rsidRDefault="00915B2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t xml:space="preserve">2. </w:t>
            </w:r>
            <w:r w:rsidR="00387FC9">
              <w:rPr>
                <w:rFonts w:ascii="Arial" w:hAnsi="Arial" w:cs="Arial"/>
                <w:lang w:val="es-ES_tradnl"/>
              </w:rPr>
              <w:t>Atender</w:t>
            </w:r>
            <w:r w:rsidR="00F93A8A">
              <w:rPr>
                <w:rFonts w:ascii="Arial" w:hAnsi="Arial" w:cs="Arial"/>
                <w:lang w:val="es-ES_tradnl"/>
              </w:rPr>
              <w:t xml:space="preserve"> inicialmente</w:t>
            </w:r>
            <w:r w:rsidR="00387FC9">
              <w:rPr>
                <w:rFonts w:ascii="Arial" w:hAnsi="Arial" w:cs="Arial"/>
                <w:lang w:val="es-ES_tradnl"/>
              </w:rPr>
              <w:t xml:space="preserve"> </w:t>
            </w:r>
            <w:r w:rsidR="00F93A8A">
              <w:rPr>
                <w:rFonts w:ascii="Arial" w:hAnsi="Arial" w:cs="Arial"/>
                <w:lang w:val="es-ES_tradnl"/>
              </w:rPr>
              <w:t xml:space="preserve">1.000 familias </w:t>
            </w:r>
            <w:proofErr w:type="spellStart"/>
            <w:r w:rsidR="00F93A8A">
              <w:rPr>
                <w:rFonts w:ascii="Arial" w:hAnsi="Arial" w:cs="Arial"/>
                <w:lang w:val="es-ES_tradnl"/>
              </w:rPr>
              <w:t>tendo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 xml:space="preserve"> como meta </w:t>
            </w:r>
            <w:proofErr w:type="spellStart"/>
            <w:r w:rsidR="00F93A8A">
              <w:rPr>
                <w:rFonts w:ascii="Arial" w:hAnsi="Arial" w:cs="Arial"/>
                <w:lang w:val="es-ES_tradnl"/>
              </w:rPr>
              <w:t>estender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 xml:space="preserve"> ese beneficio </w:t>
            </w:r>
            <w:proofErr w:type="spellStart"/>
            <w:r w:rsidR="00387FC9">
              <w:rPr>
                <w:rFonts w:ascii="Arial" w:hAnsi="Arial" w:cs="Arial"/>
                <w:lang w:val="es-ES_tradnl"/>
              </w:rPr>
              <w:t>ao</w:t>
            </w:r>
            <w:proofErr w:type="spellEnd"/>
            <w:r w:rsidR="00387FC9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387FC9">
              <w:rPr>
                <w:rFonts w:ascii="Arial" w:hAnsi="Arial" w:cs="Arial"/>
                <w:lang w:val="es-ES_tradnl"/>
              </w:rPr>
              <w:t>maior</w:t>
            </w:r>
            <w:proofErr w:type="spellEnd"/>
            <w:r w:rsidR="00387FC9">
              <w:rPr>
                <w:rFonts w:ascii="Arial" w:hAnsi="Arial" w:cs="Arial"/>
                <w:lang w:val="es-ES_tradnl"/>
              </w:rPr>
              <w:t xml:space="preserve"> número </w:t>
            </w:r>
            <w:proofErr w:type="spellStart"/>
            <w:r w:rsidR="00387FC9">
              <w:rPr>
                <w:rFonts w:ascii="Arial" w:hAnsi="Arial" w:cs="Arial"/>
                <w:lang w:val="es-ES_tradnl"/>
              </w:rPr>
              <w:t>possível</w:t>
            </w:r>
            <w:proofErr w:type="spellEnd"/>
            <w:r w:rsidR="00387FC9">
              <w:rPr>
                <w:rFonts w:ascii="Arial" w:hAnsi="Arial" w:cs="Arial"/>
                <w:lang w:val="es-ES_tradnl"/>
              </w:rPr>
              <w:t xml:space="preserve"> de famílias que se enquadram nos requisitos do edital de chamada pública</w:t>
            </w:r>
            <w:r w:rsidR="00F93A8A">
              <w:rPr>
                <w:rFonts w:ascii="Arial" w:hAnsi="Arial" w:cs="Arial"/>
                <w:lang w:val="es-ES_tradnl"/>
              </w:rPr>
              <w:t xml:space="preserve">, mediante </w:t>
            </w:r>
            <w:proofErr w:type="spellStart"/>
            <w:r w:rsidR="00F93A8A">
              <w:rPr>
                <w:rFonts w:ascii="Arial" w:hAnsi="Arial" w:cs="Arial"/>
                <w:lang w:val="es-ES_tradnl"/>
              </w:rPr>
              <w:t>disponibilidade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F93A8A">
              <w:rPr>
                <w:rFonts w:ascii="Arial" w:hAnsi="Arial" w:cs="Arial"/>
                <w:lang w:val="es-ES_tradnl"/>
              </w:rPr>
              <w:t>financeira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 xml:space="preserve"> e </w:t>
            </w:r>
            <w:proofErr w:type="spellStart"/>
            <w:r w:rsidR="00F93A8A">
              <w:rPr>
                <w:rFonts w:ascii="Arial" w:hAnsi="Arial" w:cs="Arial"/>
                <w:lang w:val="es-ES_tradnl"/>
              </w:rPr>
              <w:t>orçamentária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>.</w:t>
            </w:r>
          </w:p>
          <w:p w14:paraId="30C5931A" w14:textId="75E07BB9" w:rsidR="003A3411" w:rsidRPr="000400AC" w:rsidRDefault="00915B2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t xml:space="preserve">3. </w:t>
            </w:r>
            <w:r w:rsidR="00D6787D">
              <w:rPr>
                <w:rFonts w:ascii="Arial" w:hAnsi="Arial" w:cs="Arial"/>
                <w:lang w:val="es-ES_tradnl"/>
              </w:rPr>
              <w:t xml:space="preserve">Criar um calendário de distribuição dos kits por </w:t>
            </w:r>
            <w:proofErr w:type="spellStart"/>
            <w:r w:rsidR="00D6787D">
              <w:rPr>
                <w:rFonts w:ascii="Arial" w:hAnsi="Arial" w:cs="Arial"/>
                <w:lang w:val="es-ES_tradnl"/>
              </w:rPr>
              <w:t>localidade</w:t>
            </w:r>
            <w:proofErr w:type="spellEnd"/>
            <w:r w:rsidR="00F93A8A">
              <w:rPr>
                <w:rFonts w:ascii="Arial" w:hAnsi="Arial" w:cs="Arial"/>
                <w:lang w:val="es-ES_tradnl"/>
              </w:rPr>
              <w:t>;</w:t>
            </w:r>
          </w:p>
          <w:p w14:paraId="15B0EB81" w14:textId="119D9DC5" w:rsidR="000400AC" w:rsidRPr="00475566" w:rsidRDefault="006E2A01" w:rsidP="00475566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lastRenderedPageBreak/>
              <w:t xml:space="preserve">4. </w:t>
            </w:r>
            <w:r w:rsidR="00D6787D">
              <w:rPr>
                <w:rFonts w:ascii="Arial" w:hAnsi="Arial" w:cs="Arial"/>
                <w:lang w:val="es-ES_tradnl"/>
              </w:rPr>
              <w:t>Acompanhar as famílias beneficiadas, fazendo levantamento dos impactos relativos aos kits</w:t>
            </w:r>
            <w:r w:rsidR="00290C66">
              <w:rPr>
                <w:rFonts w:ascii="Arial" w:hAnsi="Arial" w:cs="Arial"/>
                <w:lang w:val="es-ES_tradnl"/>
              </w:rPr>
              <w:t xml:space="preserve"> de higiene</w:t>
            </w:r>
            <w:r w:rsidR="00D6787D">
              <w:rPr>
                <w:rFonts w:ascii="Arial" w:hAnsi="Arial" w:cs="Arial"/>
                <w:lang w:val="es-ES_tradnl"/>
              </w:rPr>
              <w:t xml:space="preserve"> na saúde das mesmas</w:t>
            </w:r>
          </w:p>
        </w:tc>
      </w:tr>
      <w:tr w:rsidR="00915B2A" w:rsidRPr="00915B2A" w14:paraId="5A31614B" w14:textId="77777777" w:rsidTr="00576E88">
        <w:trPr>
          <w:trHeight w:val="84"/>
        </w:trPr>
        <w:tc>
          <w:tcPr>
            <w:tcW w:w="9022" w:type="dxa"/>
            <w:shd w:val="clear" w:color="auto" w:fill="D0CECE" w:themeFill="background2" w:themeFillShade="E6"/>
          </w:tcPr>
          <w:p w14:paraId="445DB68F" w14:textId="00F9BA38" w:rsidR="00915B2A" w:rsidRPr="00915B2A" w:rsidRDefault="00915B2A" w:rsidP="002729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4.0 JUSTIFICATIVA</w:t>
            </w:r>
          </w:p>
        </w:tc>
      </w:tr>
      <w:tr w:rsidR="00915B2A" w:rsidRPr="00915B2A" w14:paraId="34911F06" w14:textId="77777777" w:rsidTr="00576E88">
        <w:trPr>
          <w:trHeight w:val="3053"/>
        </w:trPr>
        <w:tc>
          <w:tcPr>
            <w:tcW w:w="9022" w:type="dxa"/>
            <w:shd w:val="clear" w:color="auto" w:fill="FFFFFF" w:themeFill="background1"/>
          </w:tcPr>
          <w:p w14:paraId="4DF2A52D" w14:textId="70B7976C" w:rsidR="008C359B" w:rsidRDefault="008C359B" w:rsidP="004B0BFD">
            <w:pPr>
              <w:spacing w:line="360" w:lineRule="auto"/>
              <w:ind w:firstLine="851"/>
              <w:jc w:val="both"/>
              <w:rPr>
                <w:rFonts w:ascii="Arial" w:hAnsi="Arial"/>
              </w:rPr>
            </w:pPr>
          </w:p>
          <w:p w14:paraId="3DCE0482" w14:textId="14FA93DA" w:rsidR="004721F6" w:rsidRPr="004721F6" w:rsidRDefault="00FF60D2" w:rsidP="00DE760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indicadores Sociais do IBGE</w:t>
            </w:r>
            <w:r w:rsidR="00290C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(2019), n</w:t>
            </w:r>
            <w:r w:rsidR="004721F6" w:rsidRPr="004721F6">
              <w:rPr>
                <w:rFonts w:ascii="Arial" w:hAnsi="Arial" w:cs="Arial"/>
              </w:rPr>
              <w:t xml:space="preserve">o Piauí, 248 mil pessoas sobrevivem com até R$ 89 mensais e um contingente de 1,4 milhão de habitantes vive na condição de pobreza no estado. </w:t>
            </w:r>
          </w:p>
          <w:p w14:paraId="238FD4FB" w14:textId="78E2BBE6" w:rsidR="004721F6" w:rsidRDefault="00DE760F" w:rsidP="00DE760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Ainda de</w:t>
            </w:r>
            <w:r w:rsidR="004721F6" w:rsidRPr="004721F6">
              <w:rPr>
                <w:rFonts w:ascii="Arial" w:hAnsi="Arial" w:cs="Arial"/>
              </w:rPr>
              <w:t xml:space="preserve"> acordo com o IBGE, o índice de pobreza no Piauí sofreu aumento entre 2018 e 2019, voltando ao mesmo patamar verificado em 2016. São 1,4 milhão de pessoas vivendo com menos de R$ 436 mensais. Isso equivale a quase metade da população do estado (43,4%), de acordo com a Síntese dos Indicadores Sociais do IBGE.</w:t>
            </w:r>
          </w:p>
          <w:p w14:paraId="53BF80B3" w14:textId="6A75511D" w:rsidR="004721F6" w:rsidRDefault="004721F6" w:rsidP="00DE760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município de Pimenteiras, segundo </w:t>
            </w:r>
            <w:r w:rsidR="00B04963">
              <w:rPr>
                <w:rFonts w:ascii="Arial" w:hAnsi="Arial" w:cs="Arial"/>
              </w:rPr>
              <w:t xml:space="preserve">último censo do IBGE, os índices de pobreza estavam variando entre 40,08% </w:t>
            </w:r>
            <w:proofErr w:type="gramStart"/>
            <w:r w:rsidR="00B04963">
              <w:rPr>
                <w:rFonts w:ascii="Arial" w:hAnsi="Arial" w:cs="Arial"/>
              </w:rPr>
              <w:t>a</w:t>
            </w:r>
            <w:proofErr w:type="gramEnd"/>
            <w:r w:rsidR="00B04963">
              <w:rPr>
                <w:rFonts w:ascii="Arial" w:hAnsi="Arial" w:cs="Arial"/>
              </w:rPr>
              <w:t xml:space="preserve"> 65,15% o que corresponde a uma parcela muito grande da população que não dispõe do básico para sobreviver.</w:t>
            </w:r>
          </w:p>
          <w:p w14:paraId="31B5A2BF" w14:textId="65056C78" w:rsidR="00B04963" w:rsidRDefault="00B04963" w:rsidP="00DE760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Nessa perspectiva, a população em extrema pobreza, </w:t>
            </w:r>
            <w:r w:rsidR="00FF60D2">
              <w:rPr>
                <w:rFonts w:ascii="Arial" w:hAnsi="Arial" w:cs="Arial"/>
              </w:rPr>
              <w:t>tem que fazer escolhas entre alimentação e higiene, por exemplo.</w:t>
            </w:r>
          </w:p>
          <w:p w14:paraId="1C1F2345" w14:textId="199E7AAD" w:rsidR="00FF60D2" w:rsidRPr="004721F6" w:rsidRDefault="00FF60D2" w:rsidP="00DE760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Deste modo, esse Projeto apresenta-se como alternativa paliativa para famílias que se encontram na extrema pobreza no município de Pimenteiras, aliado a outros, que possam levar mais dignidade, saúde e, consequentemente, mais qualidade de vida</w:t>
            </w:r>
            <w:r w:rsidR="00DE760F">
              <w:rPr>
                <w:rFonts w:ascii="Arial" w:hAnsi="Arial" w:cs="Arial"/>
              </w:rPr>
              <w:t xml:space="preserve"> para </w:t>
            </w:r>
            <w:proofErr w:type="gramStart"/>
            <w:r w:rsidR="00DE760F">
              <w:rPr>
                <w:rFonts w:ascii="Arial" w:hAnsi="Arial" w:cs="Arial"/>
              </w:rPr>
              <w:t>as mesmas</w:t>
            </w:r>
            <w:proofErr w:type="gramEnd"/>
            <w:r w:rsidR="00DE760F">
              <w:rPr>
                <w:rFonts w:ascii="Arial" w:hAnsi="Arial" w:cs="Arial"/>
              </w:rPr>
              <w:t>.</w:t>
            </w:r>
          </w:p>
          <w:p w14:paraId="1318AC27" w14:textId="4702CC39" w:rsidR="004B0BFD" w:rsidRPr="004721F6" w:rsidRDefault="004B0BFD" w:rsidP="004721F6">
            <w:pPr>
              <w:jc w:val="both"/>
              <w:rPr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335299C" w14:textId="77777777" w:rsidR="00AD74EC" w:rsidRDefault="00AD74EC" w:rsidP="00915B2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0400AC" w:rsidRPr="000400AC" w14:paraId="5E78BA7D" w14:textId="77777777" w:rsidTr="00C57F84">
        <w:tc>
          <w:tcPr>
            <w:tcW w:w="9281" w:type="dxa"/>
            <w:shd w:val="clear" w:color="auto" w:fill="D0CECE"/>
          </w:tcPr>
          <w:p w14:paraId="0B412D6F" w14:textId="77777777" w:rsidR="000400AC" w:rsidRPr="000400AC" w:rsidRDefault="000400AC" w:rsidP="003717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00AC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5.0 ESTRATÉGIA DE AÇÃO</w:t>
            </w:r>
          </w:p>
        </w:tc>
      </w:tr>
      <w:tr w:rsidR="000400AC" w:rsidRPr="0014676F" w14:paraId="655E2114" w14:textId="77777777" w:rsidTr="00207BD1">
        <w:trPr>
          <w:trHeight w:val="959"/>
        </w:trPr>
        <w:tc>
          <w:tcPr>
            <w:tcW w:w="9281" w:type="dxa"/>
          </w:tcPr>
          <w:p w14:paraId="2D8C93F4" w14:textId="77777777" w:rsidR="000400AC" w:rsidRDefault="000400AC" w:rsidP="00367A23">
            <w:pPr>
              <w:spacing w:line="360" w:lineRule="auto"/>
              <w:jc w:val="both"/>
            </w:pPr>
          </w:p>
          <w:p w14:paraId="09DE4566" w14:textId="20F59E43" w:rsidR="009C0D9A" w:rsidRPr="000400AC" w:rsidRDefault="00AD74EC" w:rsidP="009C0D9A">
            <w:pPr>
              <w:jc w:val="both"/>
              <w:rPr>
                <w:rFonts w:ascii="Arial" w:hAnsi="Arial" w:cs="Arial"/>
                <w:lang w:val="es-ES_tradnl"/>
              </w:rPr>
            </w:pPr>
            <w:r w:rsidRPr="00AD74EC">
              <w:rPr>
                <w:rFonts w:ascii="Arial" w:hAnsi="Arial" w:cs="Arial"/>
                <w:b/>
                <w:bCs/>
                <w:lang w:val="es-ES_tradnl"/>
              </w:rPr>
              <w:t xml:space="preserve">1. </w:t>
            </w:r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 xml:space="preserve">Lançar edital de chamada Pública para selecionar famílias inscritas no Cadastro Único do Município para serem </w:t>
            </w:r>
            <w:r w:rsidR="00DE760F">
              <w:rPr>
                <w:rFonts w:ascii="Arial" w:hAnsi="Arial" w:cs="Arial"/>
                <w:b/>
                <w:bCs/>
                <w:lang w:val="es-ES_tradnl"/>
              </w:rPr>
              <w:t>beneficiadas</w:t>
            </w:r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 xml:space="preserve"> por esse projeto</w:t>
            </w:r>
          </w:p>
          <w:p w14:paraId="0514CAE4" w14:textId="2F18FDA6" w:rsidR="00AD74EC" w:rsidRPr="00AD74EC" w:rsidRDefault="00AD74EC" w:rsidP="00AD74E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2FF041CF" w14:textId="3C698ED4" w:rsidR="00AD74EC" w:rsidRDefault="00AD74EC" w:rsidP="00367A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</w:t>
            </w:r>
            <w:r w:rsidR="00944441">
              <w:rPr>
                <w:rFonts w:ascii="Arial" w:hAnsi="Arial" w:cs="Arial"/>
              </w:rPr>
              <w:t>realizarmos</w:t>
            </w:r>
            <w:r>
              <w:rPr>
                <w:rFonts w:ascii="Arial" w:hAnsi="Arial" w:cs="Arial"/>
              </w:rPr>
              <w:t xml:space="preserve"> essa meta, temos como estratégias:</w:t>
            </w:r>
          </w:p>
          <w:p w14:paraId="6F79EF91" w14:textId="3EA24F6F" w:rsidR="00AD74EC" w:rsidRPr="00944441" w:rsidRDefault="009C0D9A" w:rsidP="0094444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Lançar o edital de chamada pública, dando visibilidade ao projeto, com ampla divulgação nos meios de comunicação local;</w:t>
            </w:r>
          </w:p>
          <w:p w14:paraId="275C4DA1" w14:textId="1E9232C9" w:rsidR="00AD74EC" w:rsidRPr="00944441" w:rsidRDefault="00AD74EC" w:rsidP="0094444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44441">
              <w:rPr>
                <w:rFonts w:ascii="Arial" w:hAnsi="Arial" w:cs="Arial"/>
              </w:rPr>
              <w:t>Mobil</w:t>
            </w:r>
            <w:r w:rsidR="009C0D9A">
              <w:rPr>
                <w:rFonts w:ascii="Arial" w:hAnsi="Arial" w:cs="Arial"/>
              </w:rPr>
              <w:t>izar equipes na Secretaria de Assistência Social para fazerem o cadastro e seleção das famílias contempladas com o projeto</w:t>
            </w:r>
          </w:p>
          <w:p w14:paraId="0D332605" w14:textId="5A376680" w:rsidR="00944441" w:rsidRPr="00944441" w:rsidRDefault="00944441" w:rsidP="0094444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44441">
              <w:rPr>
                <w:rFonts w:ascii="Arial" w:hAnsi="Arial" w:cs="Arial"/>
              </w:rPr>
              <w:lastRenderedPageBreak/>
              <w:t xml:space="preserve">Mobilizar as instituições como: STR e </w:t>
            </w:r>
            <w:r w:rsidR="009C0D9A">
              <w:rPr>
                <w:rFonts w:ascii="Arial" w:hAnsi="Arial" w:cs="Arial"/>
              </w:rPr>
              <w:t>Assentamentos para divulgar o Edital</w:t>
            </w:r>
          </w:p>
          <w:p w14:paraId="3AEF2007" w14:textId="655DDDD6" w:rsidR="00944441" w:rsidRPr="009C0D9A" w:rsidRDefault="00944441" w:rsidP="009C0D9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  <w:p w14:paraId="061D319F" w14:textId="23CB357A" w:rsidR="009C0D9A" w:rsidRPr="000400AC" w:rsidRDefault="00944441" w:rsidP="009C0D9A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944441">
              <w:rPr>
                <w:rFonts w:ascii="Arial" w:hAnsi="Arial" w:cs="Arial"/>
                <w:b/>
                <w:bCs/>
                <w:lang w:val="es-ES_tradnl"/>
              </w:rPr>
              <w:t xml:space="preserve">2. </w:t>
            </w:r>
            <w:r w:rsidR="00DE760F" w:rsidRPr="00DE760F">
              <w:rPr>
                <w:rFonts w:ascii="Arial" w:hAnsi="Arial" w:cs="Arial"/>
                <w:b/>
                <w:bCs/>
                <w:lang w:val="es-ES_tradnl"/>
              </w:rPr>
              <w:t>Atender ao maior número possível de famílias que se enquadram nos requisitos do edital de chamada pública</w:t>
            </w:r>
          </w:p>
          <w:p w14:paraId="24123151" w14:textId="29055583" w:rsidR="00944441" w:rsidRDefault="00944441" w:rsidP="0094444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realizarmos essa meta, temos como estratégias:</w:t>
            </w:r>
          </w:p>
          <w:p w14:paraId="17D7C796" w14:textId="2D2CC346" w:rsidR="00AC230D" w:rsidRDefault="00794C7A" w:rsidP="00794C7A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Fazer a seleção das famílias de maneira criteriosa, observando o cadastro único da Secretaria de Assistência Social, além de visitas das equipes da Secretaria, de forma a identificar essas famílias, </w:t>
            </w:r>
            <w:r w:rsidRPr="00794C7A">
              <w:rPr>
                <w:rFonts w:ascii="Arial" w:hAnsi="Arial" w:cs="Arial"/>
                <w:i/>
                <w:iCs/>
              </w:rPr>
              <w:t>in loco</w:t>
            </w:r>
            <w:r>
              <w:rPr>
                <w:rFonts w:ascii="Arial" w:hAnsi="Arial" w:cs="Arial"/>
              </w:rPr>
              <w:t xml:space="preserve">, de modo a atender ao maior </w:t>
            </w:r>
          </w:p>
          <w:p w14:paraId="294C2415" w14:textId="77777777" w:rsidR="00794C7A" w:rsidRPr="00AC230D" w:rsidRDefault="00794C7A" w:rsidP="00794C7A">
            <w:pPr>
              <w:pStyle w:val="PargrafodaLista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B769C7" w14:textId="5BD16DD8" w:rsidR="00AC230D" w:rsidRPr="000400AC" w:rsidRDefault="00AC230D" w:rsidP="00AC230D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t xml:space="preserve">3. </w:t>
            </w:r>
            <w:r w:rsidR="00794C7A" w:rsidRPr="00794C7A">
              <w:rPr>
                <w:rFonts w:ascii="Arial" w:hAnsi="Arial" w:cs="Arial"/>
                <w:b/>
                <w:bCs/>
                <w:lang w:val="es-ES_tradnl"/>
              </w:rPr>
              <w:t>Criar um calendário de distribuição dos kits por localidade</w:t>
            </w:r>
          </w:p>
          <w:p w14:paraId="1A7EB04B" w14:textId="3B9724BF" w:rsidR="00AC230D" w:rsidRDefault="00AC230D" w:rsidP="00AC23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realizarmos essa meta, temos como estratégias:</w:t>
            </w:r>
          </w:p>
          <w:p w14:paraId="306977A6" w14:textId="1BB15408" w:rsidR="00ED2B90" w:rsidRPr="00ED2B90" w:rsidRDefault="00794C7A" w:rsidP="00ED2B9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o levantamento da quantidade de famílias selecionadas, por localidade/bairro e criar o calendário de atendimento mensal de acordo</w:t>
            </w:r>
            <w:r w:rsidR="00290C66">
              <w:rPr>
                <w:rFonts w:ascii="Arial" w:hAnsi="Arial" w:cs="Arial"/>
              </w:rPr>
              <w:t xml:space="preserve"> com a capacidade logística da Secretaria de Assistência Social</w:t>
            </w:r>
          </w:p>
          <w:p w14:paraId="1651BE83" w14:textId="765EEDC7" w:rsidR="008D5FFA" w:rsidRDefault="008D5FFA" w:rsidP="008D5F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E8CAAA" w14:textId="749C79D9" w:rsidR="00ED2B90" w:rsidRDefault="008D5FFA" w:rsidP="00ED2B90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8D5FFA">
              <w:rPr>
                <w:rFonts w:ascii="Arial" w:hAnsi="Arial" w:cs="Arial"/>
                <w:b/>
                <w:bCs/>
                <w:lang w:val="es-ES_tradnl"/>
              </w:rPr>
              <w:t xml:space="preserve">4. </w:t>
            </w:r>
            <w:r w:rsidR="00290C66" w:rsidRPr="00290C66">
              <w:rPr>
                <w:rFonts w:ascii="Arial" w:hAnsi="Arial" w:cs="Arial"/>
                <w:b/>
                <w:bCs/>
                <w:lang w:val="es-ES_tradnl"/>
              </w:rPr>
              <w:t xml:space="preserve">Acompanhar as famílias beneficiadas, fazendo levantamento dos impactos relativos aos kits </w:t>
            </w:r>
            <w:r w:rsidR="00290C66">
              <w:rPr>
                <w:rFonts w:ascii="Arial" w:hAnsi="Arial" w:cs="Arial"/>
                <w:b/>
                <w:bCs/>
                <w:lang w:val="es-ES_tradnl"/>
              </w:rPr>
              <w:t xml:space="preserve">de higiene </w:t>
            </w:r>
            <w:r w:rsidR="00290C66" w:rsidRPr="00290C66">
              <w:rPr>
                <w:rFonts w:ascii="Arial" w:hAnsi="Arial" w:cs="Arial"/>
                <w:b/>
                <w:bCs/>
                <w:lang w:val="es-ES_tradnl"/>
              </w:rPr>
              <w:t>na saúde das mesmas</w:t>
            </w:r>
          </w:p>
          <w:p w14:paraId="373A617D" w14:textId="31B3A843" w:rsidR="00A4027E" w:rsidRDefault="00A4027E" w:rsidP="00A402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realizarmos essa meta, temos como estratégias:</w:t>
            </w:r>
          </w:p>
          <w:p w14:paraId="3E2CE865" w14:textId="77777777" w:rsidR="002F4878" w:rsidRDefault="00290C66" w:rsidP="00996F6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Disponibilizar equipes de profissionais da Secretaria de Assistência Social para visitar as famílias beneficiadas, com o intuito de fazer um diagnóstico</w:t>
            </w:r>
            <w:r w:rsidR="00261477">
              <w:rPr>
                <w:rFonts w:ascii="Arial" w:hAnsi="Arial" w:cs="Arial"/>
              </w:rPr>
              <w:t xml:space="preserve"> para analisar os impactos desse projeto na qualidade de vida dos beneficiários</w:t>
            </w:r>
          </w:p>
          <w:p w14:paraId="55E268A9" w14:textId="77777777" w:rsidR="00261477" w:rsidRDefault="00261477" w:rsidP="00996F6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parceria com a Secretaria de Saúde e Educação para disponibilizar dados acerca do atendimento às famílias beneficiadas, com o objetivo de fazer uma análise mais ampliada e concreta dos impactos do projeto na vida dos beneficiários</w:t>
            </w:r>
          </w:p>
          <w:p w14:paraId="009B6AD5" w14:textId="7E5AC309" w:rsidR="00261477" w:rsidRPr="00996F66" w:rsidRDefault="00261477" w:rsidP="00996F66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Possibilitar e incentivar o ingresso das famílias beneficiárias em cursos de formação ofertados pela Secretaria de Assistência Social que tenham foco na geração de emprego e renda.</w:t>
            </w:r>
          </w:p>
        </w:tc>
      </w:tr>
    </w:tbl>
    <w:p w14:paraId="04C856B5" w14:textId="77777777" w:rsidR="00212275" w:rsidRDefault="00212275"/>
    <w:p w14:paraId="28BA4502" w14:textId="60112EA6" w:rsidR="00C57F84" w:rsidRDefault="00C57F84"/>
    <w:p w14:paraId="0E377372" w14:textId="0054876D" w:rsidR="00F93A8A" w:rsidRDefault="00F93A8A"/>
    <w:p w14:paraId="45DC1E1D" w14:textId="287C1D3F" w:rsidR="00F93A8A" w:rsidRDefault="00F93A8A"/>
    <w:p w14:paraId="3C7AD287" w14:textId="4EEB5A50" w:rsidR="00F93A8A" w:rsidRDefault="00F93A8A"/>
    <w:p w14:paraId="35F47DAA" w14:textId="77777777" w:rsidR="00F93A8A" w:rsidRDefault="00F93A8A"/>
    <w:p w14:paraId="32778C31" w14:textId="7F85AAFC" w:rsidR="00C57F84" w:rsidRDefault="00F93A8A">
      <w:pPr>
        <w:rPr>
          <w:b/>
          <w:bCs/>
        </w:rPr>
      </w:pPr>
      <w:r w:rsidRPr="00F93A8A">
        <w:rPr>
          <w:b/>
          <w:bCs/>
        </w:rPr>
        <w:lastRenderedPageBreak/>
        <w:t>ITENS QUE COMPÔE DO KIT.</w:t>
      </w:r>
    </w:p>
    <w:p w14:paraId="70D7F59A" w14:textId="77777777" w:rsidR="00F93A8A" w:rsidRDefault="00F93A8A" w:rsidP="00F93A8A">
      <w:pPr>
        <w:rPr>
          <w:b/>
          <w:bCs/>
        </w:rPr>
      </w:pPr>
    </w:p>
    <w:p w14:paraId="2A9661C6" w14:textId="51E8F3A6" w:rsidR="00F93A8A" w:rsidRPr="002D1901" w:rsidRDefault="00F93A8A" w:rsidP="00CF22C4">
      <w:pPr>
        <w:spacing w:line="360" w:lineRule="auto"/>
        <w:rPr>
          <w:b/>
          <w:bCs/>
        </w:rPr>
      </w:pPr>
      <w:r w:rsidRPr="002D1901">
        <w:rPr>
          <w:b/>
          <w:bCs/>
        </w:rPr>
        <w:t>Kit higiene:</w:t>
      </w:r>
    </w:p>
    <w:p w14:paraId="6631B2CF" w14:textId="30EC66CA" w:rsidR="00F93A8A" w:rsidRDefault="00CF22C4" w:rsidP="00CF22C4">
      <w:pPr>
        <w:spacing w:line="360" w:lineRule="auto"/>
        <w:ind w:left="284"/>
      </w:pPr>
      <w:r>
        <w:t xml:space="preserve">03 - </w:t>
      </w:r>
      <w:proofErr w:type="spellStart"/>
      <w:r w:rsidR="00F93A8A">
        <w:t>pc</w:t>
      </w:r>
      <w:proofErr w:type="spellEnd"/>
      <w:r w:rsidR="00F93A8A">
        <w:t xml:space="preserve">-Absorvente com </w:t>
      </w:r>
      <w:r>
        <w:t>08</w:t>
      </w:r>
      <w:r w:rsidR="00F93A8A">
        <w:t xml:space="preserve"> unidades</w:t>
      </w:r>
    </w:p>
    <w:p w14:paraId="1BA58CCA" w14:textId="58ABCB57" w:rsidR="00F93A8A" w:rsidRDefault="00F93A8A" w:rsidP="00CF22C4">
      <w:pPr>
        <w:spacing w:line="360" w:lineRule="auto"/>
        <w:ind w:firstLine="284"/>
      </w:pPr>
      <w:r>
        <w:t>1</w:t>
      </w:r>
      <w:r w:rsidR="00CF22C4">
        <w:t xml:space="preserve"> - </w:t>
      </w:r>
      <w:proofErr w:type="spellStart"/>
      <w:proofErr w:type="gramStart"/>
      <w:r>
        <w:t>pc</w:t>
      </w:r>
      <w:proofErr w:type="gramEnd"/>
      <w:r>
        <w:t>-algodao</w:t>
      </w:r>
      <w:proofErr w:type="spellEnd"/>
      <w:r w:rsidR="00CF22C4">
        <w:t>;</w:t>
      </w:r>
    </w:p>
    <w:p w14:paraId="3916CFD7" w14:textId="286101B8" w:rsidR="00F93A8A" w:rsidRDefault="00F93A8A" w:rsidP="00CF22C4">
      <w:pPr>
        <w:pStyle w:val="PargrafodaLista"/>
        <w:numPr>
          <w:ilvl w:val="0"/>
          <w:numId w:val="16"/>
        </w:numPr>
        <w:spacing w:line="360" w:lineRule="auto"/>
      </w:pPr>
      <w:r>
        <w:t xml:space="preserve">condicionador c/06 </w:t>
      </w:r>
      <w:r w:rsidR="00FC0982">
        <w:t>unidades</w:t>
      </w:r>
    </w:p>
    <w:p w14:paraId="3B303642" w14:textId="21DAF8AB" w:rsidR="00F93A8A" w:rsidRDefault="00F93A8A" w:rsidP="00CF22C4">
      <w:pPr>
        <w:pStyle w:val="PargrafodaLista"/>
        <w:numPr>
          <w:ilvl w:val="0"/>
          <w:numId w:val="17"/>
        </w:numPr>
        <w:spacing w:line="360" w:lineRule="auto"/>
      </w:pPr>
      <w:proofErr w:type="gramStart"/>
      <w:r>
        <w:t>shampoo</w:t>
      </w:r>
      <w:proofErr w:type="gramEnd"/>
      <w:r>
        <w:t xml:space="preserve"> c/06 unidades</w:t>
      </w:r>
    </w:p>
    <w:p w14:paraId="439E62EF" w14:textId="4F7B192C" w:rsidR="00F93A8A" w:rsidRDefault="00F93A8A" w:rsidP="00CF22C4">
      <w:pPr>
        <w:pStyle w:val="PargrafodaLista"/>
        <w:numPr>
          <w:ilvl w:val="0"/>
          <w:numId w:val="18"/>
        </w:numPr>
        <w:spacing w:line="360" w:lineRule="auto"/>
      </w:pPr>
      <w:proofErr w:type="spellStart"/>
      <w:r>
        <w:t>contonete</w:t>
      </w:r>
      <w:proofErr w:type="spellEnd"/>
      <w:r>
        <w:t xml:space="preserve"> </w:t>
      </w:r>
      <w:proofErr w:type="spellStart"/>
      <w:r>
        <w:t>pc</w:t>
      </w:r>
      <w:proofErr w:type="spellEnd"/>
    </w:p>
    <w:p w14:paraId="2E464650" w14:textId="2D9372C7" w:rsidR="00F93A8A" w:rsidRDefault="00F93A8A" w:rsidP="00CF22C4">
      <w:pPr>
        <w:pStyle w:val="PargrafodaLista"/>
        <w:numPr>
          <w:ilvl w:val="0"/>
          <w:numId w:val="19"/>
        </w:numPr>
        <w:spacing w:line="360" w:lineRule="auto"/>
      </w:pPr>
      <w:r>
        <w:t>creme dental c/06</w:t>
      </w:r>
      <w:r w:rsidR="00FC0982">
        <w:t xml:space="preserve"> unidades</w:t>
      </w:r>
    </w:p>
    <w:p w14:paraId="59043C95" w14:textId="616E8885" w:rsidR="00F93A8A" w:rsidRDefault="00F93A8A" w:rsidP="00CF22C4">
      <w:pPr>
        <w:pStyle w:val="PargrafodaLista"/>
        <w:numPr>
          <w:ilvl w:val="0"/>
          <w:numId w:val="20"/>
        </w:numPr>
        <w:spacing w:line="360" w:lineRule="auto"/>
      </w:pPr>
      <w:r>
        <w:t>escova de dente c/06</w:t>
      </w:r>
      <w:r w:rsidR="00FC0982">
        <w:t xml:space="preserve"> unidades</w:t>
      </w:r>
    </w:p>
    <w:p w14:paraId="129511F3" w14:textId="69A1B48E" w:rsidR="00F93A8A" w:rsidRDefault="00F93A8A" w:rsidP="00CF22C4">
      <w:pPr>
        <w:pStyle w:val="PargrafodaLista"/>
        <w:numPr>
          <w:ilvl w:val="0"/>
          <w:numId w:val="21"/>
        </w:numPr>
        <w:spacing w:line="360" w:lineRule="auto"/>
      </w:pPr>
      <w:r>
        <w:t>desodorante c/06</w:t>
      </w:r>
      <w:r w:rsidR="00FC0982">
        <w:t xml:space="preserve"> unidades</w:t>
      </w:r>
    </w:p>
    <w:p w14:paraId="7BDE4761" w14:textId="592AFA23" w:rsidR="00F93A8A" w:rsidRDefault="00F93A8A" w:rsidP="00CF22C4">
      <w:pPr>
        <w:pStyle w:val="PargrafodaLista"/>
        <w:numPr>
          <w:ilvl w:val="0"/>
          <w:numId w:val="22"/>
        </w:numPr>
        <w:spacing w:line="360" w:lineRule="auto"/>
      </w:pPr>
      <w:r>
        <w:t>escova de cabelo</w:t>
      </w:r>
    </w:p>
    <w:p w14:paraId="1965459C" w14:textId="4FD6BBE2" w:rsidR="00F93A8A" w:rsidRDefault="00F93A8A" w:rsidP="00CF22C4">
      <w:pPr>
        <w:pStyle w:val="PargrafodaLista"/>
        <w:numPr>
          <w:ilvl w:val="0"/>
          <w:numId w:val="22"/>
        </w:numPr>
        <w:spacing w:line="360" w:lineRule="auto"/>
      </w:pPr>
      <w:r>
        <w:t>sabonetes c/12</w:t>
      </w:r>
      <w:r w:rsidR="00FC0982">
        <w:t xml:space="preserve"> unidades</w:t>
      </w:r>
    </w:p>
    <w:p w14:paraId="5D2C1E67" w14:textId="7407D04B" w:rsidR="00F93A8A" w:rsidRDefault="00F93A8A" w:rsidP="00CF22C4">
      <w:pPr>
        <w:pStyle w:val="PargrafodaLista"/>
        <w:numPr>
          <w:ilvl w:val="0"/>
          <w:numId w:val="23"/>
        </w:numPr>
        <w:spacing w:line="360" w:lineRule="auto"/>
      </w:pPr>
      <w:r>
        <w:t>papel higiênico. c/12</w:t>
      </w:r>
      <w:r w:rsidR="00FC0982">
        <w:t xml:space="preserve"> unidades</w:t>
      </w:r>
    </w:p>
    <w:p w14:paraId="45FD89A5" w14:textId="77777777" w:rsidR="00F93A8A" w:rsidRPr="00F93A8A" w:rsidRDefault="00F93A8A" w:rsidP="00CF22C4">
      <w:pPr>
        <w:spacing w:line="360" w:lineRule="auto"/>
        <w:rPr>
          <w:b/>
          <w:bCs/>
        </w:rPr>
      </w:pPr>
    </w:p>
    <w:sectPr w:rsidR="00F93A8A" w:rsidRPr="00F93A8A" w:rsidSect="00893487">
      <w:headerReference w:type="default" r:id="rId7"/>
      <w:pgSz w:w="11906" w:h="16838"/>
      <w:pgMar w:top="22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3745" w14:textId="77777777" w:rsidR="00487A9B" w:rsidRDefault="00487A9B" w:rsidP="00893487">
      <w:r>
        <w:separator/>
      </w:r>
    </w:p>
  </w:endnote>
  <w:endnote w:type="continuationSeparator" w:id="0">
    <w:p w14:paraId="3DD354EA" w14:textId="77777777" w:rsidR="00487A9B" w:rsidRDefault="00487A9B" w:rsidP="0089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2786" w14:textId="77777777" w:rsidR="00487A9B" w:rsidRDefault="00487A9B" w:rsidP="00893487">
      <w:r>
        <w:separator/>
      </w:r>
    </w:p>
  </w:footnote>
  <w:footnote w:type="continuationSeparator" w:id="0">
    <w:p w14:paraId="5217BA2A" w14:textId="77777777" w:rsidR="00487A9B" w:rsidRDefault="00487A9B" w:rsidP="0089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48BE" w14:textId="0B0EF4E7" w:rsidR="00893487" w:rsidRDefault="00D86A9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5F518" wp14:editId="236EAA8E">
          <wp:simplePos x="0" y="0"/>
          <wp:positionH relativeFrom="column">
            <wp:posOffset>-60960</wp:posOffset>
          </wp:positionH>
          <wp:positionV relativeFrom="paragraph">
            <wp:posOffset>52705</wp:posOffset>
          </wp:positionV>
          <wp:extent cx="1265448" cy="6093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1" t="27843" r="38899" b="39549"/>
                  <a:stretch/>
                </pic:blipFill>
                <pic:spPr bwMode="auto">
                  <a:xfrm>
                    <a:off x="0" y="0"/>
                    <a:ext cx="1265448" cy="609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237BC35" w14:textId="351E0D3C" w:rsidR="00893487" w:rsidRDefault="00D86A9A" w:rsidP="00D86A9A">
    <w:pPr>
      <w:pStyle w:val="Cabealho"/>
      <w:tabs>
        <w:tab w:val="clear" w:pos="4252"/>
        <w:tab w:val="clear" w:pos="8504"/>
        <w:tab w:val="left" w:pos="3204"/>
      </w:tabs>
      <w:jc w:val="center"/>
    </w:pPr>
    <w:r>
      <w:t>Prefeitura Municipal de Pimenteiras-PI</w:t>
    </w:r>
  </w:p>
  <w:p w14:paraId="5CEE88D8" w14:textId="0A67BC78" w:rsidR="00D86A9A" w:rsidRDefault="00D86A9A" w:rsidP="00D86A9A">
    <w:pPr>
      <w:pStyle w:val="Cabealho"/>
      <w:tabs>
        <w:tab w:val="clear" w:pos="4252"/>
        <w:tab w:val="clear" w:pos="8504"/>
        <w:tab w:val="left" w:pos="3204"/>
      </w:tabs>
      <w:jc w:val="center"/>
      <w:rPr>
        <w:rFonts w:ascii="Lato" w:hAnsi="Lato"/>
        <w:sz w:val="20"/>
        <w:szCs w:val="20"/>
        <w:shd w:val="clear" w:color="auto" w:fill="FFFFFF"/>
      </w:rPr>
    </w:pPr>
    <w:r>
      <w:t xml:space="preserve">CNPJ- </w:t>
    </w:r>
    <w:r w:rsidRPr="00D86A9A">
      <w:rPr>
        <w:rFonts w:ascii="Lato" w:hAnsi="Lato"/>
        <w:sz w:val="20"/>
        <w:szCs w:val="20"/>
        <w:shd w:val="clear" w:color="auto" w:fill="FFFFFF"/>
      </w:rPr>
      <w:t>06.554.893/0001-01</w:t>
    </w:r>
  </w:p>
  <w:p w14:paraId="48B5F274" w14:textId="41385F83" w:rsidR="00D86A9A" w:rsidRDefault="00D86A9A" w:rsidP="00D86A9A">
    <w:pPr>
      <w:pStyle w:val="Cabealho"/>
      <w:tabs>
        <w:tab w:val="clear" w:pos="4252"/>
        <w:tab w:val="clear" w:pos="8504"/>
        <w:tab w:val="left" w:pos="3204"/>
      </w:tabs>
      <w:jc w:val="center"/>
      <w:rPr>
        <w:rFonts w:ascii="Lato" w:hAnsi="Lato"/>
        <w:sz w:val="20"/>
        <w:szCs w:val="20"/>
        <w:shd w:val="clear" w:color="auto" w:fill="FFFFFF"/>
      </w:rPr>
    </w:pPr>
    <w:r w:rsidRPr="00D86A9A">
      <w:rPr>
        <w:rFonts w:ascii="Lato" w:hAnsi="Lato"/>
        <w:sz w:val="20"/>
        <w:szCs w:val="20"/>
        <w:shd w:val="clear" w:color="auto" w:fill="FFFFFF"/>
      </w:rPr>
      <w:t>Rua João Dantas, Nº 210, Centro, Pimenteiras-PI</w:t>
    </w:r>
  </w:p>
  <w:p w14:paraId="2AB50B78" w14:textId="3142D003" w:rsidR="00D86A9A" w:rsidRPr="00D86A9A" w:rsidRDefault="00D86A9A" w:rsidP="00D86A9A">
    <w:pPr>
      <w:pStyle w:val="Cabealho"/>
      <w:tabs>
        <w:tab w:val="clear" w:pos="4252"/>
        <w:tab w:val="clear" w:pos="8504"/>
        <w:tab w:val="left" w:pos="3204"/>
      </w:tabs>
      <w:jc w:val="center"/>
    </w:pPr>
    <w:r>
      <w:rPr>
        <w:rFonts w:ascii="Lato" w:hAnsi="Lato"/>
        <w:sz w:val="20"/>
        <w:szCs w:val="20"/>
        <w:shd w:val="clear" w:color="auto" w:fill="FFFFFF"/>
      </w:rPr>
      <w:t>SECRETARIA DE ASSISTÊNCIA SOCIAL</w:t>
    </w:r>
  </w:p>
  <w:p w14:paraId="316EB032" w14:textId="6B161DBA" w:rsidR="00893487" w:rsidRDefault="008934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A50"/>
    <w:multiLevelType w:val="hybridMultilevel"/>
    <w:tmpl w:val="644ACA7E"/>
    <w:lvl w:ilvl="0" w:tplc="50B0F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96F"/>
    <w:multiLevelType w:val="hybridMultilevel"/>
    <w:tmpl w:val="47D629A8"/>
    <w:lvl w:ilvl="0" w:tplc="2DA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5D9"/>
    <w:multiLevelType w:val="hybridMultilevel"/>
    <w:tmpl w:val="C1DEECD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2589"/>
    <w:multiLevelType w:val="hybridMultilevel"/>
    <w:tmpl w:val="65A4B45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D00F4"/>
    <w:multiLevelType w:val="hybridMultilevel"/>
    <w:tmpl w:val="A1EC475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0E58"/>
    <w:multiLevelType w:val="hybridMultilevel"/>
    <w:tmpl w:val="E4542D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00E4"/>
    <w:multiLevelType w:val="hybridMultilevel"/>
    <w:tmpl w:val="A894AC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4EA6"/>
    <w:multiLevelType w:val="hybridMultilevel"/>
    <w:tmpl w:val="D22674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814"/>
    <w:multiLevelType w:val="hybridMultilevel"/>
    <w:tmpl w:val="C5AAB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432B"/>
    <w:multiLevelType w:val="hybridMultilevel"/>
    <w:tmpl w:val="3AA08892"/>
    <w:lvl w:ilvl="0" w:tplc="84704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F81"/>
    <w:multiLevelType w:val="hybridMultilevel"/>
    <w:tmpl w:val="070E276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2EDA"/>
    <w:multiLevelType w:val="hybridMultilevel"/>
    <w:tmpl w:val="F092AF66"/>
    <w:lvl w:ilvl="0" w:tplc="E26A7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6B47"/>
    <w:multiLevelType w:val="hybridMultilevel"/>
    <w:tmpl w:val="7AD0EF8E"/>
    <w:lvl w:ilvl="0" w:tplc="17464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6D4F"/>
    <w:multiLevelType w:val="hybridMultilevel"/>
    <w:tmpl w:val="2FCCFA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3706"/>
    <w:multiLevelType w:val="hybridMultilevel"/>
    <w:tmpl w:val="4F0AB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6EEC"/>
    <w:multiLevelType w:val="hybridMultilevel"/>
    <w:tmpl w:val="AB94E4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792A"/>
    <w:multiLevelType w:val="hybridMultilevel"/>
    <w:tmpl w:val="438E0656"/>
    <w:lvl w:ilvl="0" w:tplc="0FA23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3695F"/>
    <w:multiLevelType w:val="hybridMultilevel"/>
    <w:tmpl w:val="66AE83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B51BD"/>
    <w:multiLevelType w:val="hybridMultilevel"/>
    <w:tmpl w:val="27402A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73C8D"/>
    <w:multiLevelType w:val="hybridMultilevel"/>
    <w:tmpl w:val="720A65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96E9D"/>
    <w:multiLevelType w:val="hybridMultilevel"/>
    <w:tmpl w:val="091CEFBC"/>
    <w:lvl w:ilvl="0" w:tplc="39A03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1086"/>
    <w:multiLevelType w:val="hybridMultilevel"/>
    <w:tmpl w:val="D26AA782"/>
    <w:lvl w:ilvl="0" w:tplc="9D125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1295F"/>
    <w:multiLevelType w:val="hybridMultilevel"/>
    <w:tmpl w:val="45402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62973">
    <w:abstractNumId w:val="15"/>
  </w:num>
  <w:num w:numId="2" w16cid:durableId="704914368">
    <w:abstractNumId w:val="5"/>
  </w:num>
  <w:num w:numId="3" w16cid:durableId="1230917027">
    <w:abstractNumId w:val="22"/>
  </w:num>
  <w:num w:numId="4" w16cid:durableId="1774785200">
    <w:abstractNumId w:val="13"/>
  </w:num>
  <w:num w:numId="5" w16cid:durableId="1663972188">
    <w:abstractNumId w:val="4"/>
  </w:num>
  <w:num w:numId="6" w16cid:durableId="1724869853">
    <w:abstractNumId w:val="3"/>
  </w:num>
  <w:num w:numId="7" w16cid:durableId="1142843228">
    <w:abstractNumId w:val="10"/>
  </w:num>
  <w:num w:numId="8" w16cid:durableId="1430854656">
    <w:abstractNumId w:val="2"/>
  </w:num>
  <w:num w:numId="9" w16cid:durableId="1623463007">
    <w:abstractNumId w:val="7"/>
  </w:num>
  <w:num w:numId="10" w16cid:durableId="1953392939">
    <w:abstractNumId w:val="8"/>
  </w:num>
  <w:num w:numId="11" w16cid:durableId="1664620773">
    <w:abstractNumId w:val="18"/>
  </w:num>
  <w:num w:numId="12" w16cid:durableId="362245815">
    <w:abstractNumId w:val="17"/>
  </w:num>
  <w:num w:numId="13" w16cid:durableId="1609241777">
    <w:abstractNumId w:val="19"/>
  </w:num>
  <w:num w:numId="14" w16cid:durableId="1075474752">
    <w:abstractNumId w:val="14"/>
  </w:num>
  <w:num w:numId="15" w16cid:durableId="1613240171">
    <w:abstractNumId w:val="6"/>
  </w:num>
  <w:num w:numId="16" w16cid:durableId="468015930">
    <w:abstractNumId w:val="12"/>
  </w:num>
  <w:num w:numId="17" w16cid:durableId="1438253192">
    <w:abstractNumId w:val="16"/>
  </w:num>
  <w:num w:numId="18" w16cid:durableId="541599781">
    <w:abstractNumId w:val="21"/>
  </w:num>
  <w:num w:numId="19" w16cid:durableId="1061054941">
    <w:abstractNumId w:val="20"/>
  </w:num>
  <w:num w:numId="20" w16cid:durableId="710107169">
    <w:abstractNumId w:val="0"/>
  </w:num>
  <w:num w:numId="21" w16cid:durableId="180433496">
    <w:abstractNumId w:val="1"/>
  </w:num>
  <w:num w:numId="22" w16cid:durableId="1501041192">
    <w:abstractNumId w:val="9"/>
  </w:num>
  <w:num w:numId="23" w16cid:durableId="142704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2A"/>
    <w:rsid w:val="000266D3"/>
    <w:rsid w:val="000340B6"/>
    <w:rsid w:val="00034B77"/>
    <w:rsid w:val="00035EC4"/>
    <w:rsid w:val="000400AC"/>
    <w:rsid w:val="00110CE4"/>
    <w:rsid w:val="001431A1"/>
    <w:rsid w:val="001A6F66"/>
    <w:rsid w:val="001D2A24"/>
    <w:rsid w:val="00207BD1"/>
    <w:rsid w:val="00212275"/>
    <w:rsid w:val="00253C98"/>
    <w:rsid w:val="00256360"/>
    <w:rsid w:val="00261477"/>
    <w:rsid w:val="00264D02"/>
    <w:rsid w:val="00276843"/>
    <w:rsid w:val="00290C66"/>
    <w:rsid w:val="00294541"/>
    <w:rsid w:val="002A03B1"/>
    <w:rsid w:val="002C6C2C"/>
    <w:rsid w:val="002F4878"/>
    <w:rsid w:val="002F58FC"/>
    <w:rsid w:val="00312FC6"/>
    <w:rsid w:val="0033488C"/>
    <w:rsid w:val="00367A23"/>
    <w:rsid w:val="00387FC9"/>
    <w:rsid w:val="003A3411"/>
    <w:rsid w:val="003A5239"/>
    <w:rsid w:val="003C65EC"/>
    <w:rsid w:val="00411217"/>
    <w:rsid w:val="00462E2A"/>
    <w:rsid w:val="004721F6"/>
    <w:rsid w:val="00475566"/>
    <w:rsid w:val="00487A9B"/>
    <w:rsid w:val="004B0BFD"/>
    <w:rsid w:val="00527C24"/>
    <w:rsid w:val="00547233"/>
    <w:rsid w:val="00576E88"/>
    <w:rsid w:val="005F501A"/>
    <w:rsid w:val="0069116D"/>
    <w:rsid w:val="00694541"/>
    <w:rsid w:val="006946DA"/>
    <w:rsid w:val="006E2A01"/>
    <w:rsid w:val="0078417A"/>
    <w:rsid w:val="00794C7A"/>
    <w:rsid w:val="007A4486"/>
    <w:rsid w:val="007F6F69"/>
    <w:rsid w:val="00824319"/>
    <w:rsid w:val="008722DA"/>
    <w:rsid w:val="00893487"/>
    <w:rsid w:val="008C2A5D"/>
    <w:rsid w:val="008C359B"/>
    <w:rsid w:val="008D5FFA"/>
    <w:rsid w:val="0091434B"/>
    <w:rsid w:val="00915B2A"/>
    <w:rsid w:val="009235D1"/>
    <w:rsid w:val="00944441"/>
    <w:rsid w:val="009831E1"/>
    <w:rsid w:val="00996F66"/>
    <w:rsid w:val="009972B1"/>
    <w:rsid w:val="009C0D9A"/>
    <w:rsid w:val="00A26A8D"/>
    <w:rsid w:val="00A4027E"/>
    <w:rsid w:val="00AA05B6"/>
    <w:rsid w:val="00AA08F7"/>
    <w:rsid w:val="00AC230D"/>
    <w:rsid w:val="00AD74EC"/>
    <w:rsid w:val="00AE328A"/>
    <w:rsid w:val="00AE52DF"/>
    <w:rsid w:val="00B04963"/>
    <w:rsid w:val="00BA5A2E"/>
    <w:rsid w:val="00C57F84"/>
    <w:rsid w:val="00C62E5A"/>
    <w:rsid w:val="00C76CD5"/>
    <w:rsid w:val="00C93900"/>
    <w:rsid w:val="00CE292E"/>
    <w:rsid w:val="00CF22C4"/>
    <w:rsid w:val="00CF46F0"/>
    <w:rsid w:val="00D20EBD"/>
    <w:rsid w:val="00D46D36"/>
    <w:rsid w:val="00D6787D"/>
    <w:rsid w:val="00D84F90"/>
    <w:rsid w:val="00D86A9A"/>
    <w:rsid w:val="00DA775B"/>
    <w:rsid w:val="00DD1EEA"/>
    <w:rsid w:val="00DD1FB8"/>
    <w:rsid w:val="00DD33C9"/>
    <w:rsid w:val="00DE760F"/>
    <w:rsid w:val="00E03D89"/>
    <w:rsid w:val="00E36587"/>
    <w:rsid w:val="00E72ED3"/>
    <w:rsid w:val="00E741D5"/>
    <w:rsid w:val="00ED2B90"/>
    <w:rsid w:val="00EE6A20"/>
    <w:rsid w:val="00F3140B"/>
    <w:rsid w:val="00F33502"/>
    <w:rsid w:val="00F33CBF"/>
    <w:rsid w:val="00F41309"/>
    <w:rsid w:val="00F70BF5"/>
    <w:rsid w:val="00F93A8A"/>
    <w:rsid w:val="00FC0982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61AB0"/>
  <w15:chartTrackingRefBased/>
  <w15:docId w15:val="{E7F0AD9A-2779-4332-A6F1-2C482B6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15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915B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5B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915B2A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915B2A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915B2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5B2A"/>
    <w:pPr>
      <w:tabs>
        <w:tab w:val="center" w:pos="4419"/>
        <w:tab w:val="right" w:pos="8838"/>
      </w:tabs>
    </w:pPr>
    <w:rPr>
      <w:shadow/>
      <w:sz w:val="20"/>
      <w:szCs w:val="20"/>
    </w:rPr>
  </w:style>
  <w:style w:type="character" w:customStyle="1" w:styleId="RodapChar">
    <w:name w:val="Rodapé Char"/>
    <w:basedOn w:val="Fontepargpadro"/>
    <w:link w:val="Rodap"/>
    <w:rsid w:val="00915B2A"/>
    <w:rPr>
      <w:rFonts w:ascii="Times New Roman" w:eastAsia="Times New Roman" w:hAnsi="Times New Roman" w:cs="Times New Roman"/>
      <w:shadow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2A01"/>
    <w:pPr>
      <w:ind w:left="720"/>
      <w:contextualSpacing/>
    </w:pPr>
  </w:style>
  <w:style w:type="table" w:styleId="Tabelacomgrade">
    <w:name w:val="Table Grid"/>
    <w:basedOn w:val="Tabelanormal"/>
    <w:uiPriority w:val="39"/>
    <w:rsid w:val="00C5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431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934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4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rdunidade">
    <w:name w:val="card_unidade"/>
    <w:basedOn w:val="Fontepargpadro"/>
    <w:rsid w:val="00F33502"/>
  </w:style>
  <w:style w:type="paragraph" w:styleId="NormalWeb">
    <w:name w:val="Normal (Web)"/>
    <w:basedOn w:val="Normal"/>
    <w:uiPriority w:val="99"/>
    <w:semiHidden/>
    <w:unhideWhenUsed/>
    <w:rsid w:val="004721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Geane Vieira</dc:creator>
  <cp:keywords/>
  <dc:description/>
  <cp:lastModifiedBy>rejane vieira</cp:lastModifiedBy>
  <cp:revision>4</cp:revision>
  <dcterms:created xsi:type="dcterms:W3CDTF">2022-08-22T00:00:00Z</dcterms:created>
  <dcterms:modified xsi:type="dcterms:W3CDTF">2022-08-31T13:03:00Z</dcterms:modified>
</cp:coreProperties>
</file>